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4D7" w:rsidRPr="004B7B89" w:rsidRDefault="00E0734B" w:rsidP="005234D7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ООО </w:t>
      </w:r>
      <w:r w:rsidR="005234D7" w:rsidRPr="004B7B89">
        <w:rPr>
          <w:rFonts w:ascii="Times New Roman" w:hAnsi="Times New Roman" w:cs="Times New Roman"/>
          <w:b/>
          <w:color w:val="auto"/>
          <w:sz w:val="24"/>
          <w:szCs w:val="24"/>
        </w:rPr>
        <w:t>«ГЭХ Сервис газовых турбин» (Санкт-Петербург)</w:t>
      </w:r>
    </w:p>
    <w:p w:rsidR="005234D7" w:rsidRPr="004B7B89" w:rsidRDefault="005234D7" w:rsidP="00E0734B">
      <w:pPr>
        <w:pStyle w:val="1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B7B89">
        <w:rPr>
          <w:rFonts w:ascii="Times New Roman" w:hAnsi="Times New Roman" w:cs="Times New Roman"/>
          <w:color w:val="auto"/>
          <w:sz w:val="24"/>
          <w:szCs w:val="24"/>
        </w:rPr>
        <w:t xml:space="preserve">ООО «ГЭХ Сервис газовых турбин» специализируется на ремонте и модернизации газотурбинных установок в условиях электростанций, восстановительному ремонту деталей и узлов ГТУ с применением современных технологий и предоставлению услуг по удаленному мониторингу энергетического оборудования. </w:t>
      </w:r>
    </w:p>
    <w:p w:rsidR="002A31B3" w:rsidRPr="004B7B89" w:rsidRDefault="002A31B3" w:rsidP="00E0734B">
      <w:pPr>
        <w:jc w:val="both"/>
        <w:rPr>
          <w:rFonts w:ascii="Times New Roman" w:hAnsi="Times New Roman" w:cs="Times New Roman"/>
          <w:sz w:val="24"/>
          <w:szCs w:val="24"/>
        </w:rPr>
      </w:pPr>
      <w:r w:rsidRPr="00E0734B">
        <w:rPr>
          <w:rFonts w:ascii="Times New Roman" w:hAnsi="Times New Roman" w:cs="Times New Roman"/>
          <w:sz w:val="24"/>
          <w:szCs w:val="24"/>
        </w:rPr>
        <w:t>С 20</w:t>
      </w:r>
      <w:r w:rsidR="00E0734B" w:rsidRPr="00E0734B">
        <w:rPr>
          <w:rFonts w:ascii="Times New Roman" w:hAnsi="Times New Roman" w:cs="Times New Roman"/>
          <w:sz w:val="24"/>
          <w:szCs w:val="24"/>
        </w:rPr>
        <w:t>20</w:t>
      </w:r>
      <w:r w:rsidRPr="00E0734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B7B89">
        <w:rPr>
          <w:rFonts w:ascii="Times New Roman" w:hAnsi="Times New Roman" w:cs="Times New Roman"/>
          <w:sz w:val="24"/>
          <w:szCs w:val="24"/>
        </w:rPr>
        <w:t xml:space="preserve"> входит в состав промышленной Группы «Газпром энергохолдинг индустриальные активы». </w:t>
      </w:r>
    </w:p>
    <w:p w:rsidR="005234D7" w:rsidRPr="004B7B89" w:rsidRDefault="005234D7" w:rsidP="005234D7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4B7B89">
        <w:rPr>
          <w:rFonts w:ascii="Times New Roman" w:hAnsi="Times New Roman" w:cs="Times New Roman"/>
          <w:color w:val="auto"/>
          <w:sz w:val="24"/>
          <w:szCs w:val="24"/>
        </w:rPr>
        <w:t>Услуги:</w:t>
      </w:r>
    </w:p>
    <w:p w:rsidR="005234D7" w:rsidRPr="004B7B89" w:rsidRDefault="002861F7" w:rsidP="005234D7">
      <w:pPr>
        <w:pStyle w:val="1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4B7B89">
        <w:rPr>
          <w:rFonts w:ascii="Times New Roman" w:hAnsi="Times New Roman" w:cs="Times New Roman"/>
          <w:color w:val="auto"/>
          <w:sz w:val="24"/>
          <w:szCs w:val="24"/>
        </w:rPr>
        <w:t>Ремонт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4B7B89">
        <w:rPr>
          <w:rFonts w:ascii="Times New Roman" w:hAnsi="Times New Roman" w:cs="Times New Roman"/>
          <w:color w:val="auto"/>
          <w:sz w:val="24"/>
          <w:szCs w:val="24"/>
        </w:rPr>
        <w:t>модернизация</w:t>
      </w:r>
      <w:r w:rsidR="005234D7" w:rsidRPr="004B7B8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C0188">
        <w:rPr>
          <w:rFonts w:ascii="Times New Roman" w:hAnsi="Times New Roman" w:cs="Times New Roman"/>
          <w:color w:val="auto"/>
          <w:sz w:val="24"/>
          <w:szCs w:val="24"/>
        </w:rPr>
        <w:t xml:space="preserve">и сервисное обслуживание </w:t>
      </w:r>
      <w:r w:rsidR="005234D7" w:rsidRPr="004B7B89">
        <w:rPr>
          <w:rFonts w:ascii="Times New Roman" w:hAnsi="Times New Roman" w:cs="Times New Roman"/>
          <w:color w:val="auto"/>
          <w:sz w:val="24"/>
          <w:szCs w:val="24"/>
        </w:rPr>
        <w:t xml:space="preserve">газотурбинных установок типа </w:t>
      </w:r>
      <w:r w:rsidR="009C0188">
        <w:rPr>
          <w:rFonts w:ascii="Times New Roman" w:hAnsi="Times New Roman" w:cs="Times New Roman"/>
          <w:color w:val="auto"/>
          <w:sz w:val="24"/>
          <w:szCs w:val="24"/>
          <w:lang w:val="en-US"/>
        </w:rPr>
        <w:t>AE</w:t>
      </w:r>
      <w:r w:rsidR="005234D7" w:rsidRPr="004B7B89">
        <w:rPr>
          <w:rFonts w:ascii="Times New Roman" w:hAnsi="Times New Roman" w:cs="Times New Roman"/>
          <w:color w:val="auto"/>
          <w:sz w:val="24"/>
          <w:szCs w:val="24"/>
        </w:rPr>
        <w:t>64.3A</w:t>
      </w:r>
      <w:r w:rsidR="009C0188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9C0188">
        <w:rPr>
          <w:rFonts w:ascii="Times New Roman" w:hAnsi="Times New Roman" w:cs="Times New Roman"/>
          <w:color w:val="auto"/>
          <w:sz w:val="24"/>
          <w:szCs w:val="24"/>
          <w:lang w:val="en-US"/>
        </w:rPr>
        <w:t>V</w:t>
      </w:r>
      <w:r w:rsidR="009C0188" w:rsidRPr="009C0188">
        <w:rPr>
          <w:rFonts w:ascii="Times New Roman" w:hAnsi="Times New Roman" w:cs="Times New Roman"/>
          <w:color w:val="auto"/>
          <w:sz w:val="24"/>
          <w:szCs w:val="24"/>
        </w:rPr>
        <w:t xml:space="preserve">94.2 </w:t>
      </w:r>
      <w:r w:rsidR="009C0188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9C0188" w:rsidRPr="009C01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C0188">
        <w:rPr>
          <w:rFonts w:ascii="Times New Roman" w:hAnsi="Times New Roman" w:cs="Times New Roman"/>
          <w:color w:val="auto"/>
          <w:sz w:val="24"/>
          <w:szCs w:val="24"/>
          <w:lang w:val="en-US"/>
        </w:rPr>
        <w:t>V</w:t>
      </w:r>
      <w:r w:rsidR="009C0188" w:rsidRPr="009C0188">
        <w:rPr>
          <w:rFonts w:ascii="Times New Roman" w:hAnsi="Times New Roman" w:cs="Times New Roman"/>
          <w:color w:val="auto"/>
          <w:sz w:val="24"/>
          <w:szCs w:val="24"/>
        </w:rPr>
        <w:t>94.3</w:t>
      </w:r>
      <w:r w:rsidR="009C0188">
        <w:rPr>
          <w:rFonts w:ascii="Times New Roman" w:hAnsi="Times New Roman" w:cs="Times New Roman"/>
          <w:color w:val="auto"/>
          <w:sz w:val="24"/>
          <w:szCs w:val="24"/>
        </w:rPr>
        <w:t>А, техническая поддержка заказчика</w:t>
      </w:r>
    </w:p>
    <w:p w:rsidR="009C0188" w:rsidRDefault="009C0188" w:rsidP="005234D7">
      <w:pPr>
        <w:pStyle w:val="1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Поставка оборудования, деталей и специального инструмента;</w:t>
      </w:r>
    </w:p>
    <w:p w:rsidR="005234D7" w:rsidRPr="004B7B89" w:rsidRDefault="005234D7" w:rsidP="005234D7">
      <w:pPr>
        <w:pStyle w:val="1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4B7B89">
        <w:rPr>
          <w:rFonts w:ascii="Times New Roman" w:hAnsi="Times New Roman" w:cs="Times New Roman"/>
          <w:color w:val="auto"/>
          <w:sz w:val="24"/>
          <w:szCs w:val="24"/>
        </w:rPr>
        <w:t>Восстановительный ремонт деталей и узлов ГТУ с применением современных технологий</w:t>
      </w:r>
    </w:p>
    <w:p w:rsidR="005234D7" w:rsidRDefault="005234D7" w:rsidP="005234D7">
      <w:pPr>
        <w:pStyle w:val="1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4B7B89">
        <w:rPr>
          <w:rFonts w:ascii="Times New Roman" w:hAnsi="Times New Roman" w:cs="Times New Roman"/>
          <w:color w:val="auto"/>
          <w:sz w:val="24"/>
          <w:szCs w:val="24"/>
        </w:rPr>
        <w:t xml:space="preserve">Услуги по удаленному мониторингу </w:t>
      </w:r>
      <w:r w:rsidR="009C0188">
        <w:rPr>
          <w:rFonts w:ascii="Times New Roman" w:hAnsi="Times New Roman" w:cs="Times New Roman"/>
          <w:color w:val="auto"/>
          <w:sz w:val="24"/>
          <w:szCs w:val="24"/>
        </w:rPr>
        <w:t xml:space="preserve">и диагностике </w:t>
      </w:r>
      <w:r w:rsidRPr="004B7B89">
        <w:rPr>
          <w:rFonts w:ascii="Times New Roman" w:hAnsi="Times New Roman" w:cs="Times New Roman"/>
          <w:color w:val="auto"/>
          <w:sz w:val="24"/>
          <w:szCs w:val="24"/>
        </w:rPr>
        <w:t>энергетического оборудования</w:t>
      </w:r>
    </w:p>
    <w:p w:rsidR="009C0188" w:rsidRPr="009C0188" w:rsidRDefault="009C0188" w:rsidP="009C0188"/>
    <w:p w:rsidR="001B46F0" w:rsidRPr="004B7B89" w:rsidRDefault="001B46F0" w:rsidP="001B46F0">
      <w:pPr>
        <w:rPr>
          <w:rFonts w:ascii="Times New Roman" w:hAnsi="Times New Roman" w:cs="Times New Roman"/>
          <w:sz w:val="24"/>
          <w:szCs w:val="24"/>
        </w:rPr>
      </w:pPr>
    </w:p>
    <w:p w:rsidR="005234D7" w:rsidRPr="004B7B89" w:rsidRDefault="005234D7" w:rsidP="005234D7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234D7" w:rsidRPr="001B46F0" w:rsidRDefault="005234D7" w:rsidP="005234D7">
      <w:pPr>
        <w:pStyle w:val="1"/>
        <w:rPr>
          <w:color w:val="auto"/>
          <w:sz w:val="22"/>
          <w:szCs w:val="22"/>
        </w:rPr>
      </w:pPr>
    </w:p>
    <w:p w:rsidR="00316224" w:rsidRPr="001B46F0" w:rsidRDefault="002861F7">
      <w:pPr>
        <w:rPr>
          <w:rFonts w:asciiTheme="majorHAnsi" w:hAnsiTheme="majorHAnsi"/>
        </w:rPr>
      </w:pPr>
    </w:p>
    <w:sectPr w:rsidR="00316224" w:rsidRPr="001B4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269A6"/>
    <w:multiLevelType w:val="hybridMultilevel"/>
    <w:tmpl w:val="BDA01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D7"/>
    <w:rsid w:val="001B46F0"/>
    <w:rsid w:val="002861F7"/>
    <w:rsid w:val="002A31B3"/>
    <w:rsid w:val="004B7B89"/>
    <w:rsid w:val="005234D7"/>
    <w:rsid w:val="007939A0"/>
    <w:rsid w:val="008A18DA"/>
    <w:rsid w:val="00997B7D"/>
    <w:rsid w:val="009C0188"/>
    <w:rsid w:val="00E0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7E736-AF04-46E7-9167-9609F1C3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34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4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"РЭПХ"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Симутин Константин Викторович</dc:creator>
  <cp:keywords/>
  <dc:description/>
  <cp:lastModifiedBy>Васянина Мария Сергеевна</cp:lastModifiedBy>
  <cp:revision>3</cp:revision>
  <dcterms:created xsi:type="dcterms:W3CDTF">2021-08-20T11:06:00Z</dcterms:created>
  <dcterms:modified xsi:type="dcterms:W3CDTF">2021-08-20T14:46:00Z</dcterms:modified>
</cp:coreProperties>
</file>