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26" w:rsidRPr="00D53326" w:rsidRDefault="00B7112A" w:rsidP="005F26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ОАО «</w:t>
      </w:r>
      <w:r w:rsidR="00D53326" w:rsidRPr="00D53326">
        <w:rPr>
          <w:rFonts w:ascii="Times New Roman" w:hAnsi="Times New Roman" w:cs="Times New Roman"/>
          <w:b/>
          <w:sz w:val="28"/>
          <w:szCs w:val="28"/>
        </w:rPr>
        <w:t>Уралтурбо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3326" w:rsidRPr="00D5332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53326" w:rsidRPr="00D53326">
        <w:rPr>
          <w:rFonts w:ascii="Times New Roman" w:hAnsi="Times New Roman" w:cs="Times New Roman"/>
          <w:b/>
          <w:sz w:val="28"/>
          <w:szCs w:val="28"/>
        </w:rPr>
        <w:t xml:space="preserve">Екатеринбург) </w:t>
      </w:r>
    </w:p>
    <w:p w:rsidR="005F269E" w:rsidRPr="00F84079" w:rsidRDefault="005F269E" w:rsidP="00D53326">
      <w:pPr>
        <w:jc w:val="both"/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ОАО «Уралтурбо» спе</w:t>
      </w:r>
      <w:r w:rsidR="007A6D93">
        <w:rPr>
          <w:rFonts w:ascii="Times New Roman" w:hAnsi="Times New Roman" w:cs="Times New Roman"/>
          <w:sz w:val="28"/>
          <w:szCs w:val="28"/>
        </w:rPr>
        <w:t xml:space="preserve">циализируется на проектировании </w:t>
      </w:r>
      <w:bookmarkStart w:id="0" w:name="_GoBack"/>
      <w:bookmarkEnd w:id="0"/>
      <w:r w:rsidRPr="00F84079">
        <w:rPr>
          <w:rFonts w:ascii="Times New Roman" w:hAnsi="Times New Roman" w:cs="Times New Roman"/>
          <w:sz w:val="28"/>
          <w:szCs w:val="28"/>
        </w:rPr>
        <w:t>и производстве запасных частей для оборудования предприятий газовой и энергетической промышленностей. На сегодняшний день заводом освоено производство широкой номенклатуры запасных частей для паровых и газовых турбин, в том числе 140 видов турбинных лопаток, более 70 наименований узлов и деталей стационарных ГПА.</w:t>
      </w:r>
    </w:p>
    <w:p w:rsidR="005F269E" w:rsidRPr="00F84079" w:rsidRDefault="005F269E" w:rsidP="00D53326">
      <w:pPr>
        <w:jc w:val="both"/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Предприятие осуществляет ремонты камер сгорания, обойм и роторов газовых турбин, проводит модернизацию таких сложных узлов как роторы, обоймы ТВД-ТНД, воздушных и газовых диафрагм с применением систем уплотнений собственной конструкции. </w:t>
      </w:r>
    </w:p>
    <w:p w:rsidR="005F269E" w:rsidRPr="00F84079" w:rsidRDefault="005F269E" w:rsidP="00D53326">
      <w:pPr>
        <w:jc w:val="both"/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С 2022 года предприятие входит в Группу «Газпром энергохолдинг индустриальные активы».</w:t>
      </w:r>
    </w:p>
    <w:p w:rsidR="005F269E" w:rsidRPr="00F84079" w:rsidRDefault="005F269E" w:rsidP="005F269E">
      <w:p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Продукция:</w:t>
      </w:r>
    </w:p>
    <w:p w:rsidR="005F269E" w:rsidRPr="00F84079" w:rsidRDefault="005F269E" w:rsidP="005F269E">
      <w:p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Запасные части и узлы для:</w:t>
      </w:r>
    </w:p>
    <w:p w:rsidR="005F269E" w:rsidRPr="00F84079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паровых турбин</w:t>
      </w:r>
    </w:p>
    <w:p w:rsidR="005F269E" w:rsidRPr="00F84079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газоперекачивающих агрегатов;</w:t>
      </w:r>
    </w:p>
    <w:p w:rsidR="005F269E" w:rsidRPr="00F84079" w:rsidRDefault="005F269E" w:rsidP="005F26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технологических газовых турбин.</w:t>
      </w:r>
    </w:p>
    <w:p w:rsidR="005F269E" w:rsidRPr="00F84079" w:rsidRDefault="005F269E" w:rsidP="005F269E">
      <w:p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Услуги</w:t>
      </w:r>
      <w:r w:rsidR="00F84079">
        <w:rPr>
          <w:rFonts w:ascii="Times New Roman" w:hAnsi="Times New Roman" w:cs="Times New Roman"/>
          <w:sz w:val="28"/>
          <w:szCs w:val="28"/>
        </w:rPr>
        <w:t>:</w:t>
      </w:r>
    </w:p>
    <w:p w:rsidR="005F269E" w:rsidRPr="00F84079" w:rsidRDefault="005F269E" w:rsidP="005F269E">
      <w:p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Ремонт и модернизация узлов:</w:t>
      </w:r>
    </w:p>
    <w:p w:rsidR="005F269E" w:rsidRPr="00F84079" w:rsidRDefault="005F269E" w:rsidP="005F26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газоперекачивающих агрегатов;</w:t>
      </w:r>
    </w:p>
    <w:p w:rsidR="005F269E" w:rsidRPr="00F84079" w:rsidRDefault="005F269E" w:rsidP="005F26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079">
        <w:rPr>
          <w:rFonts w:ascii="Times New Roman" w:hAnsi="Times New Roman" w:cs="Times New Roman"/>
          <w:sz w:val="28"/>
          <w:szCs w:val="28"/>
        </w:rPr>
        <w:t>технологических газовых турбин.</w:t>
      </w:r>
    </w:p>
    <w:p w:rsidR="005F269E" w:rsidRPr="00F84079" w:rsidRDefault="005F269E" w:rsidP="005F269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269E" w:rsidRPr="00F84079" w:rsidRDefault="005F269E" w:rsidP="005F269E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</w:p>
    <w:p w:rsidR="00D54FB9" w:rsidRPr="00F84079" w:rsidRDefault="00D54FB9">
      <w:pPr>
        <w:rPr>
          <w:rFonts w:ascii="Times New Roman" w:hAnsi="Times New Roman" w:cs="Times New Roman"/>
          <w:sz w:val="28"/>
          <w:szCs w:val="28"/>
        </w:rPr>
      </w:pPr>
    </w:p>
    <w:sectPr w:rsidR="00D54FB9" w:rsidRPr="00F8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F5"/>
    <w:multiLevelType w:val="multilevel"/>
    <w:tmpl w:val="0B4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F2361"/>
    <w:multiLevelType w:val="hybridMultilevel"/>
    <w:tmpl w:val="E02E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3A1C"/>
    <w:multiLevelType w:val="multilevel"/>
    <w:tmpl w:val="1D3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F6065"/>
    <w:multiLevelType w:val="hybridMultilevel"/>
    <w:tmpl w:val="8FD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E"/>
    <w:rsid w:val="005F269E"/>
    <w:rsid w:val="007A6D93"/>
    <w:rsid w:val="00B7112A"/>
    <w:rsid w:val="00D53326"/>
    <w:rsid w:val="00D54FB9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A713"/>
  <w15:chartTrackingRefBased/>
  <w15:docId w15:val="{936CCEA8-CBAB-4BA8-B7E1-647FC2A0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Сабанина Анна Вячеславовна</cp:lastModifiedBy>
  <cp:revision>5</cp:revision>
  <dcterms:created xsi:type="dcterms:W3CDTF">2022-06-30T06:30:00Z</dcterms:created>
  <dcterms:modified xsi:type="dcterms:W3CDTF">2022-06-30T11:37:00Z</dcterms:modified>
</cp:coreProperties>
</file>